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Rebecca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MARKET,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Autodesk,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ADSK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People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were effected pursuant to a Rule 105b-1 trading plan adopted by the reporting person on 03/11/2025.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securities beneficially owned includes 13,217 shares of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Melissa Hoge,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Rebecca Pearce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55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7435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2025-06-24T18:29:15Z</dcterms:created>
  <dcterms:modified xsi:type="dcterms:W3CDTF">2025-06-24T18:29:15Z</dcterms:modified>
</cp:coreProperties>
</file>